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D0" w:rsidRDefault="00C9126B" w:rsidP="00181652">
      <w:pPr>
        <w:ind w:right="49"/>
        <w:jc w:val="right"/>
        <w:rPr>
          <w:rFonts w:ascii="Verdana" w:hAnsi="Verdana" w:cs="Tahoma"/>
          <w:sz w:val="20"/>
        </w:rPr>
      </w:pPr>
      <w:r>
        <w:rPr>
          <w:rFonts w:ascii="Verdana" w:hAnsi="Verdana" w:cs="Tahoma"/>
          <w:sz w:val="20"/>
        </w:rPr>
        <w:t>Martes, 27 de Septiembre de 2016</w:t>
      </w:r>
    </w:p>
    <w:p w:rsidR="00613615" w:rsidRPr="0037777B" w:rsidRDefault="00613615" w:rsidP="00181652">
      <w:pPr>
        <w:ind w:right="49"/>
        <w:jc w:val="right"/>
        <w:rPr>
          <w:rFonts w:ascii="Verdana" w:hAnsi="Verdana" w:cs="Tahoma"/>
          <w:sz w:val="20"/>
        </w:rPr>
      </w:pPr>
    </w:p>
    <w:p w:rsidR="00C9126B" w:rsidRPr="00C9126B" w:rsidRDefault="00C9126B" w:rsidP="00C9126B">
      <w:pPr>
        <w:pStyle w:val="Ttulo1"/>
        <w:ind w:right="49"/>
        <w:rPr>
          <w:rFonts w:ascii="Verdana" w:hAnsi="Verdana"/>
          <w:color w:val="C00000"/>
          <w:sz w:val="32"/>
        </w:rPr>
      </w:pPr>
      <w:r w:rsidRPr="00C9126B">
        <w:rPr>
          <w:rFonts w:ascii="Verdana" w:hAnsi="Verdana"/>
          <w:color w:val="C00000"/>
          <w:sz w:val="32"/>
        </w:rPr>
        <w:t>EL CASO AYOTZINAPA. DOS AÑOS DESPUÉS</w:t>
      </w:r>
    </w:p>
    <w:p w:rsidR="001222D7" w:rsidRPr="00CB23DA" w:rsidRDefault="00F05884" w:rsidP="00181652">
      <w:pPr>
        <w:pStyle w:val="Ttulo1"/>
        <w:ind w:right="49"/>
        <w:rPr>
          <w:rFonts w:ascii="Verdana" w:hAnsi="Verdana"/>
          <w:color w:val="00B050"/>
        </w:rPr>
      </w:pPr>
      <w:r w:rsidRPr="00CB23DA">
        <w:rPr>
          <w:rFonts w:ascii="Verdana" w:hAnsi="Verdana"/>
          <w:color w:val="00B050"/>
        </w:rPr>
        <w:t>POR CUAUHTÉMOC ANDA GUTIÉRREZ</w:t>
      </w:r>
    </w:p>
    <w:p w:rsidR="005F1FBF" w:rsidRPr="00E1144B" w:rsidRDefault="005F1FBF" w:rsidP="00181652">
      <w:pPr>
        <w:tabs>
          <w:tab w:val="left" w:pos="0"/>
        </w:tabs>
        <w:spacing w:line="276" w:lineRule="auto"/>
        <w:ind w:right="49"/>
        <w:jc w:val="both"/>
        <w:rPr>
          <w:rFonts w:ascii="Arial" w:hAnsi="Arial" w:cs="Arial"/>
        </w:rPr>
      </w:pPr>
    </w:p>
    <w:p w:rsidR="006B0CC5" w:rsidRDefault="00C9126B" w:rsidP="00A568F8">
      <w:pPr>
        <w:spacing w:line="276" w:lineRule="auto"/>
        <w:jc w:val="both"/>
        <w:rPr>
          <w:rFonts w:ascii="Verdana" w:hAnsi="Verdana" w:cs="Arial"/>
          <w:sz w:val="26"/>
          <w:szCs w:val="26"/>
        </w:rPr>
      </w:pPr>
      <w:r>
        <w:rPr>
          <w:rFonts w:ascii="Verdana" w:hAnsi="Verdana" w:cs="Arial"/>
          <w:sz w:val="26"/>
          <w:szCs w:val="26"/>
        </w:rPr>
        <w:t>Se han cumplido dos años del caso Ayotzinapa que nos ha llenado de horror, de dudas y de mentiras que han servido para pasar a un estado de confusión. En efecto, con preocupación vemos que el slogan, es decir el grito de batalla que los manifestantes, cual si fuera una demanda justa que hacen al gobierno se basan en mentiras, deseos y milagros. Veamos:</w:t>
      </w:r>
    </w:p>
    <w:p w:rsidR="00C9126B" w:rsidRDefault="00C9126B" w:rsidP="00A568F8">
      <w:pPr>
        <w:spacing w:line="276" w:lineRule="auto"/>
        <w:jc w:val="both"/>
        <w:rPr>
          <w:rFonts w:ascii="Verdana" w:hAnsi="Verdana" w:cs="Arial"/>
          <w:sz w:val="26"/>
          <w:szCs w:val="26"/>
        </w:rPr>
      </w:pPr>
    </w:p>
    <w:p w:rsidR="00C9126B" w:rsidRDefault="005A5F47" w:rsidP="00A568F8">
      <w:pPr>
        <w:spacing w:line="276" w:lineRule="auto"/>
        <w:jc w:val="both"/>
        <w:rPr>
          <w:rFonts w:ascii="Verdana" w:hAnsi="Verdana" w:cs="Arial"/>
          <w:sz w:val="26"/>
          <w:szCs w:val="26"/>
        </w:rPr>
      </w:pPr>
      <w:r>
        <w:rPr>
          <w:rFonts w:ascii="Verdana" w:hAnsi="Verdana" w:cs="Arial"/>
          <w:sz w:val="26"/>
          <w:szCs w:val="26"/>
        </w:rPr>
        <w:t>“</w:t>
      </w:r>
      <w:r w:rsidRPr="005A5F47">
        <w:rPr>
          <w:rFonts w:ascii="Verdana" w:hAnsi="Verdana" w:cs="Arial"/>
          <w:sz w:val="26"/>
          <w:szCs w:val="26"/>
        </w:rPr>
        <w:t>¡Porque</w:t>
      </w:r>
      <w:r w:rsidRPr="00616C39">
        <w:rPr>
          <w:rFonts w:ascii="Verdana" w:hAnsi="Verdana" w:cs="Arial"/>
          <w:sz w:val="26"/>
          <w:szCs w:val="26"/>
        </w:rPr>
        <w:t> vivos se </w:t>
      </w:r>
      <w:r w:rsidRPr="005A5F47">
        <w:rPr>
          <w:rFonts w:ascii="Verdana" w:hAnsi="Verdana" w:cs="Arial"/>
          <w:sz w:val="26"/>
          <w:szCs w:val="26"/>
        </w:rPr>
        <w:t>los</w:t>
      </w:r>
      <w:r w:rsidRPr="00616C39">
        <w:rPr>
          <w:rFonts w:ascii="Verdana" w:hAnsi="Verdana" w:cs="Arial"/>
          <w:sz w:val="26"/>
          <w:szCs w:val="26"/>
        </w:rPr>
        <w:t> llevaron</w:t>
      </w:r>
      <w:r w:rsidRPr="005A5F47">
        <w:rPr>
          <w:rFonts w:ascii="Verdana" w:hAnsi="Verdana" w:cs="Arial"/>
          <w:sz w:val="26"/>
          <w:szCs w:val="26"/>
        </w:rPr>
        <w:t>,</w:t>
      </w:r>
      <w:r w:rsidRPr="00616C39">
        <w:rPr>
          <w:rFonts w:ascii="Verdana" w:hAnsi="Verdana" w:cs="Arial"/>
          <w:sz w:val="26"/>
          <w:szCs w:val="26"/>
        </w:rPr>
        <w:t> vivos los queremos</w:t>
      </w:r>
      <w:r w:rsidRPr="005A5F47">
        <w:rPr>
          <w:rFonts w:ascii="Verdana" w:hAnsi="Verdana" w:cs="Arial"/>
          <w:sz w:val="26"/>
          <w:szCs w:val="26"/>
        </w:rPr>
        <w:t>!</w:t>
      </w:r>
      <w:r>
        <w:rPr>
          <w:rFonts w:ascii="Verdana" w:hAnsi="Verdana" w:cs="Arial"/>
          <w:sz w:val="26"/>
          <w:szCs w:val="26"/>
        </w:rPr>
        <w:t xml:space="preserve">” La primera parte de ésta frase en Ayotzinapa es una clara mentira que crea confusión, porque de acuerdo a lo que se ha publicado, de la </w:t>
      </w:r>
      <w:r w:rsidR="00616C39" w:rsidRPr="00616C39">
        <w:rPr>
          <w:rFonts w:ascii="Verdana" w:hAnsi="Verdana" w:cs="Arial"/>
          <w:sz w:val="26"/>
          <w:szCs w:val="26"/>
        </w:rPr>
        <w:t>Escuela Normal Rural de</w:t>
      </w:r>
      <w:r w:rsidR="00616C39" w:rsidRPr="00616C39">
        <w:rPr>
          <w:rFonts w:ascii="Verdana" w:hAnsi="Verdana"/>
          <w:sz w:val="26"/>
          <w:szCs w:val="26"/>
        </w:rPr>
        <w:t> </w:t>
      </w:r>
      <w:r w:rsidR="00616C39" w:rsidRPr="00616C39">
        <w:rPr>
          <w:rFonts w:ascii="Verdana" w:hAnsi="Verdana"/>
          <w:bCs/>
          <w:sz w:val="26"/>
          <w:szCs w:val="26"/>
        </w:rPr>
        <w:t>Ayotzinapa</w:t>
      </w:r>
      <w:r>
        <w:rPr>
          <w:rFonts w:ascii="Verdana" w:hAnsi="Verdana" w:cs="Arial"/>
          <w:sz w:val="26"/>
          <w:szCs w:val="26"/>
        </w:rPr>
        <w:t xml:space="preserve">, los jóvenes salieron por su propia decisión en vehículos que previamente habían secuestrado y que estaban en el estacionamiento del internado </w:t>
      </w:r>
      <w:r w:rsidR="00616C39">
        <w:rPr>
          <w:rFonts w:ascii="Verdana" w:hAnsi="Verdana" w:cs="Arial"/>
          <w:sz w:val="26"/>
          <w:szCs w:val="26"/>
        </w:rPr>
        <w:t>y así salieron con rumbo a Iguala, población que está a 244 kilómetros de Ayotzinapa (de la Ciudad de México a Iguala son 190 kilómetros, por lo tanto son 50 kilómetros más los que hay de Ayotzinapa a Iguala). En virtud de que ambas entidades son del Estado de Guerrero, muchos han tenido la tendencia a suponer que son pueblos vecinos y por tanto cercanos, pero no</w:t>
      </w:r>
      <w:r w:rsidR="00D448B2">
        <w:rPr>
          <w:rFonts w:ascii="Verdana" w:hAnsi="Verdana" w:cs="Arial"/>
          <w:sz w:val="26"/>
          <w:szCs w:val="26"/>
        </w:rPr>
        <w:t xml:space="preserve">. </w:t>
      </w:r>
    </w:p>
    <w:p w:rsidR="00D448B2" w:rsidRDefault="00D448B2" w:rsidP="00A568F8">
      <w:pPr>
        <w:spacing w:line="276" w:lineRule="auto"/>
        <w:jc w:val="both"/>
        <w:rPr>
          <w:rFonts w:ascii="Verdana" w:hAnsi="Verdana" w:cs="Arial"/>
          <w:sz w:val="26"/>
          <w:szCs w:val="26"/>
        </w:rPr>
      </w:pPr>
    </w:p>
    <w:p w:rsidR="00D448B2" w:rsidRDefault="00D448B2" w:rsidP="00A568F8">
      <w:pPr>
        <w:spacing w:line="276" w:lineRule="auto"/>
        <w:jc w:val="both"/>
        <w:rPr>
          <w:rFonts w:ascii="Verdana" w:hAnsi="Verdana" w:cs="Arial"/>
          <w:sz w:val="26"/>
          <w:szCs w:val="26"/>
        </w:rPr>
      </w:pPr>
      <w:r>
        <w:rPr>
          <w:rFonts w:ascii="Verdana" w:hAnsi="Verdana" w:cs="Arial"/>
          <w:sz w:val="26"/>
          <w:szCs w:val="26"/>
        </w:rPr>
        <w:t xml:space="preserve">Las escuelas-internados incluyen los alimentos para los educandos así como sitios limpios para dormir y asearse. Ahora bien en las escuelas comunes y corrientes de gobierno hay un reglamento, con mayor razón en las que son internado, por eso nos preguntamos ¿quién autorizo la salida?, ¿quién autorizó el ingreso al estacionamiento a los vehículos secuestrados?, ¿Quién les autorizó a los jóvenes a dejar el internado?, son preguntas que desde el origen las autoridades de la escuela debieron contestar a la Procuraduría </w:t>
      </w:r>
      <w:r w:rsidR="0023661E">
        <w:rPr>
          <w:rFonts w:ascii="Verdana" w:hAnsi="Verdana" w:cs="Arial"/>
          <w:sz w:val="26"/>
          <w:szCs w:val="26"/>
        </w:rPr>
        <w:t>¿cuál es la responsabilidad de las autoridades de la escuela, empezando por su Director?, ¿por qué no están ni han estado detenidos (si el caso sigue abierto y aún no concluye)?</w:t>
      </w:r>
    </w:p>
    <w:p w:rsidR="0023661E" w:rsidRDefault="0023661E" w:rsidP="00A568F8">
      <w:pPr>
        <w:spacing w:line="276" w:lineRule="auto"/>
        <w:jc w:val="both"/>
        <w:rPr>
          <w:rFonts w:ascii="Verdana" w:hAnsi="Verdana" w:cs="Arial"/>
          <w:sz w:val="26"/>
          <w:szCs w:val="26"/>
        </w:rPr>
      </w:pPr>
    </w:p>
    <w:p w:rsidR="0023661E" w:rsidRDefault="0023661E" w:rsidP="00A568F8">
      <w:pPr>
        <w:spacing w:line="276" w:lineRule="auto"/>
        <w:jc w:val="both"/>
        <w:rPr>
          <w:rFonts w:ascii="Verdana" w:hAnsi="Verdana" w:cs="Arial"/>
          <w:sz w:val="26"/>
          <w:szCs w:val="26"/>
        </w:rPr>
      </w:pPr>
      <w:r>
        <w:rPr>
          <w:rFonts w:ascii="Verdana" w:hAnsi="Verdana" w:cs="Arial"/>
          <w:sz w:val="26"/>
          <w:szCs w:val="26"/>
        </w:rPr>
        <w:t xml:space="preserve">Pero a partir de la primera versión que emitió la Procuraduría </w:t>
      </w:r>
      <w:r w:rsidR="00545AA9">
        <w:rPr>
          <w:rFonts w:ascii="Verdana" w:hAnsi="Verdana" w:cs="Arial"/>
          <w:sz w:val="26"/>
          <w:szCs w:val="26"/>
        </w:rPr>
        <w:t>General de la República</w:t>
      </w:r>
      <w:r>
        <w:rPr>
          <w:rFonts w:ascii="Verdana" w:hAnsi="Verdana" w:cs="Arial"/>
          <w:sz w:val="26"/>
          <w:szCs w:val="26"/>
        </w:rPr>
        <w:t>, nos quedó clara la horrible verdad sobre los asesinatos de estos jóvenes, pero de pronto opiniones de expertos internacionales bombardearon la llamada “verdad oficial”, y entonces se contrataron gente de otros países con experiencia en estos temas y así han pasado estos dos años en los que cada vez</w:t>
      </w:r>
      <w:r w:rsidR="00E00AD1">
        <w:rPr>
          <w:rFonts w:ascii="Verdana" w:hAnsi="Verdana" w:cs="Arial"/>
          <w:sz w:val="26"/>
          <w:szCs w:val="26"/>
        </w:rPr>
        <w:t xml:space="preserve"> que aparece una nota alusiva en todo el mundo se vuelve a publicar la horrenda matanza en la que después de muertos con el fin de eliminar pruebas incineraron los cadáveres y luego las cenizas, las metieron en bolsas que tiraron al río.</w:t>
      </w:r>
    </w:p>
    <w:p w:rsidR="00E00AD1" w:rsidRDefault="00E00AD1" w:rsidP="00A568F8">
      <w:pPr>
        <w:spacing w:line="276" w:lineRule="auto"/>
        <w:jc w:val="both"/>
        <w:rPr>
          <w:rFonts w:ascii="Verdana" w:hAnsi="Verdana" w:cs="Arial"/>
          <w:sz w:val="26"/>
          <w:szCs w:val="26"/>
        </w:rPr>
      </w:pPr>
    </w:p>
    <w:p w:rsidR="00E00AD1" w:rsidRDefault="00E00AD1" w:rsidP="00A568F8">
      <w:pPr>
        <w:spacing w:line="276" w:lineRule="auto"/>
        <w:jc w:val="both"/>
        <w:rPr>
          <w:rFonts w:ascii="Verdana" w:hAnsi="Verdana" w:cs="Arial"/>
          <w:sz w:val="26"/>
          <w:szCs w:val="26"/>
        </w:rPr>
      </w:pPr>
      <w:r>
        <w:rPr>
          <w:rFonts w:ascii="Verdana" w:hAnsi="Verdana" w:cs="Arial"/>
          <w:sz w:val="26"/>
          <w:szCs w:val="26"/>
        </w:rPr>
        <w:t>Los padres de los normalistas desaparecidos tuvieron la esperanza de que sus hijos estuvieran retozando por ahí, se corrieron diversas versiones incluyendo que estarían presos en alguna cárcel de Guerrero o bien en algún cuartel militar del ejército, solamente el tiempo ha desmentido esas versiones, porque cuarenta y tres jóvenes con la vitalidad y energía propias de su edad, no podrían pasar desapercibidos en alguna cárcel o cuartel sin que la gente de los alrededores no se hubiera percatado de su presencia y tal cosa, no ha sucedido.</w:t>
      </w:r>
    </w:p>
    <w:p w:rsidR="00E00AD1" w:rsidRDefault="00E00AD1" w:rsidP="00A568F8">
      <w:pPr>
        <w:spacing w:line="276" w:lineRule="auto"/>
        <w:jc w:val="both"/>
        <w:rPr>
          <w:rFonts w:ascii="Verdana" w:hAnsi="Verdana" w:cs="Arial"/>
          <w:sz w:val="26"/>
          <w:szCs w:val="26"/>
        </w:rPr>
      </w:pPr>
    </w:p>
    <w:p w:rsidR="00E00AD1" w:rsidRDefault="00E00AD1" w:rsidP="00A568F8">
      <w:pPr>
        <w:spacing w:line="276" w:lineRule="auto"/>
        <w:jc w:val="both"/>
        <w:rPr>
          <w:rFonts w:ascii="Verdana" w:hAnsi="Verdana" w:cs="Arial"/>
          <w:sz w:val="26"/>
          <w:szCs w:val="26"/>
        </w:rPr>
      </w:pPr>
      <w:r>
        <w:rPr>
          <w:rFonts w:ascii="Verdana" w:hAnsi="Verdana" w:cs="Arial"/>
          <w:sz w:val="26"/>
          <w:szCs w:val="26"/>
        </w:rPr>
        <w:t>En lo particular, en estos dos años he tenido nietos estudiando en Europa, quienes al principio me hablaban con alarma por la noticia y la forma que tenían algunos medios de presentarla en la que francamente hablaban mal de México</w:t>
      </w:r>
      <w:r w:rsidR="00545AA9">
        <w:rPr>
          <w:rFonts w:ascii="Verdana" w:hAnsi="Verdana" w:cs="Arial"/>
          <w:sz w:val="26"/>
          <w:szCs w:val="26"/>
        </w:rPr>
        <w:t>. De tal suerte que el recuerdo de los jóvenes además de doloroso para sus padres ha resultado costoso y penoso al no poder explicar cabalmente lo que sucedió y lo que es triste no encontrar el final feliz que todos desearíamos.</w:t>
      </w:r>
      <w:r>
        <w:rPr>
          <w:rFonts w:ascii="Verdana" w:hAnsi="Verdana" w:cs="Arial"/>
          <w:sz w:val="26"/>
          <w:szCs w:val="26"/>
        </w:rPr>
        <w:t xml:space="preserve"> </w:t>
      </w:r>
    </w:p>
    <w:p w:rsidR="00616C39" w:rsidRDefault="00616C39" w:rsidP="00A568F8">
      <w:pPr>
        <w:spacing w:line="276" w:lineRule="auto"/>
        <w:jc w:val="both"/>
        <w:rPr>
          <w:rFonts w:ascii="Verdana" w:hAnsi="Verdana" w:cs="Arial"/>
          <w:sz w:val="26"/>
          <w:szCs w:val="26"/>
        </w:rPr>
      </w:pPr>
    </w:p>
    <w:p w:rsidR="00616C39" w:rsidRDefault="00616C39" w:rsidP="00A568F8">
      <w:pPr>
        <w:spacing w:line="276" w:lineRule="auto"/>
        <w:jc w:val="both"/>
        <w:rPr>
          <w:rFonts w:ascii="Verdana" w:hAnsi="Verdana" w:cs="Arial"/>
          <w:sz w:val="26"/>
          <w:szCs w:val="26"/>
        </w:rPr>
      </w:pPr>
    </w:p>
    <w:p w:rsidR="006B0CC5" w:rsidRDefault="006B0CC5" w:rsidP="00A568F8">
      <w:pPr>
        <w:spacing w:line="276" w:lineRule="auto"/>
        <w:jc w:val="both"/>
        <w:rPr>
          <w:rFonts w:ascii="Verdana" w:hAnsi="Verdana" w:cs="Arial"/>
          <w:sz w:val="26"/>
          <w:szCs w:val="26"/>
        </w:rPr>
      </w:pPr>
    </w:p>
    <w:p w:rsidR="001E7976" w:rsidRDefault="001E7976" w:rsidP="00A568F8">
      <w:pPr>
        <w:spacing w:line="276" w:lineRule="auto"/>
        <w:jc w:val="both"/>
        <w:rPr>
          <w:rFonts w:ascii="Verdana" w:hAnsi="Verdana" w:cs="Arial"/>
          <w:sz w:val="26"/>
          <w:szCs w:val="26"/>
        </w:rPr>
      </w:pPr>
    </w:p>
    <w:p w:rsidR="001E7976" w:rsidRPr="00A568F8" w:rsidRDefault="001E7976" w:rsidP="00A568F8">
      <w:pPr>
        <w:spacing w:line="276" w:lineRule="auto"/>
        <w:jc w:val="both"/>
        <w:rPr>
          <w:rFonts w:ascii="Verdana" w:hAnsi="Verdana" w:cs="Arial"/>
          <w:sz w:val="26"/>
          <w:szCs w:val="26"/>
        </w:rPr>
      </w:pPr>
    </w:p>
    <w:sectPr w:rsidR="001E7976" w:rsidRPr="00A568F8" w:rsidSect="001E7976">
      <w:footerReference w:type="even" r:id="rId8"/>
      <w:footerReference w:type="default" r:id="rId9"/>
      <w:pgSz w:w="12240" w:h="15840" w:code="1"/>
      <w:pgMar w:top="1417" w:right="1701" w:bottom="1417" w:left="1701" w:header="720" w:footer="720" w:gutter="0"/>
      <w:pgBorders w:offsetFrom="page">
        <w:top w:val="circlesLines" w:sz="20" w:space="24" w:color="auto"/>
        <w:left w:val="circlesLines" w:sz="20" w:space="24" w:color="auto"/>
        <w:bottom w:val="circlesLines" w:sz="20" w:space="24" w:color="auto"/>
        <w:right w:val="circlesLines" w:sz="20" w:space="24" w:color="auto"/>
      </w:pgBorders>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35" w:rsidRDefault="00E86035">
      <w:r>
        <w:separator/>
      </w:r>
    </w:p>
  </w:endnote>
  <w:endnote w:type="continuationSeparator" w:id="0">
    <w:p w:rsidR="00E86035" w:rsidRDefault="00E860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D7" w:rsidRDefault="00840A4B">
    <w:pPr>
      <w:pStyle w:val="Piedepgina"/>
      <w:framePr w:wrap="around" w:vAnchor="text" w:hAnchor="margin" w:xAlign="right" w:y="1"/>
      <w:rPr>
        <w:rStyle w:val="Nmerodepgina"/>
      </w:rPr>
    </w:pPr>
    <w:r>
      <w:rPr>
        <w:rStyle w:val="Nmerodepgina"/>
      </w:rPr>
      <w:fldChar w:fldCharType="begin"/>
    </w:r>
    <w:r w:rsidR="00F05884">
      <w:rPr>
        <w:rStyle w:val="Nmerodepgina"/>
      </w:rPr>
      <w:instrText xml:space="preserve">PAGE  </w:instrText>
    </w:r>
    <w:r>
      <w:rPr>
        <w:rStyle w:val="Nmerodepgina"/>
      </w:rPr>
      <w:fldChar w:fldCharType="end"/>
    </w:r>
  </w:p>
  <w:p w:rsidR="001222D7" w:rsidRDefault="001222D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D7" w:rsidRDefault="00840A4B">
    <w:pPr>
      <w:pStyle w:val="Piedepgina"/>
      <w:framePr w:w="347" w:wrap="around" w:vAnchor="text" w:hAnchor="page" w:x="10735" w:y="-3"/>
      <w:rPr>
        <w:rStyle w:val="Nmerodepgina"/>
        <w:rFonts w:ascii="Arial Narrow" w:hAnsi="Arial Narrow"/>
        <w:i/>
        <w:iCs/>
        <w:sz w:val="20"/>
      </w:rPr>
    </w:pPr>
    <w:r>
      <w:rPr>
        <w:rStyle w:val="Nmerodepgina"/>
        <w:rFonts w:ascii="Arial Narrow" w:hAnsi="Arial Narrow"/>
        <w:i/>
        <w:iCs/>
        <w:sz w:val="20"/>
      </w:rPr>
      <w:fldChar w:fldCharType="begin"/>
    </w:r>
    <w:r w:rsidR="00F05884">
      <w:rPr>
        <w:rStyle w:val="Nmerodepgina"/>
        <w:rFonts w:ascii="Arial Narrow" w:hAnsi="Arial Narrow"/>
        <w:i/>
        <w:iCs/>
        <w:sz w:val="20"/>
      </w:rPr>
      <w:instrText xml:space="preserve">PAGE  </w:instrText>
    </w:r>
    <w:r>
      <w:rPr>
        <w:rStyle w:val="Nmerodepgina"/>
        <w:rFonts w:ascii="Arial Narrow" w:hAnsi="Arial Narrow"/>
        <w:i/>
        <w:iCs/>
        <w:sz w:val="20"/>
      </w:rPr>
      <w:fldChar w:fldCharType="separate"/>
    </w:r>
    <w:r w:rsidR="00545AA9">
      <w:rPr>
        <w:rStyle w:val="Nmerodepgina"/>
        <w:rFonts w:ascii="Arial Narrow" w:hAnsi="Arial Narrow"/>
        <w:i/>
        <w:iCs/>
        <w:noProof/>
        <w:sz w:val="20"/>
      </w:rPr>
      <w:t>2</w:t>
    </w:r>
    <w:r>
      <w:rPr>
        <w:rStyle w:val="Nmerodepgina"/>
        <w:rFonts w:ascii="Arial Narrow" w:hAnsi="Arial Narrow"/>
        <w:i/>
        <w:iCs/>
        <w:sz w:val="20"/>
      </w:rPr>
      <w:fldChar w:fldCharType="end"/>
    </w:r>
  </w:p>
  <w:p w:rsidR="001222D7" w:rsidRDefault="001222D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35" w:rsidRDefault="00E86035">
      <w:r>
        <w:separator/>
      </w:r>
    </w:p>
  </w:footnote>
  <w:footnote w:type="continuationSeparator" w:id="0">
    <w:p w:rsidR="00E86035" w:rsidRDefault="00E86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2E99"/>
    <w:multiLevelType w:val="hybridMultilevel"/>
    <w:tmpl w:val="A6F80FB8"/>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24F90CAD"/>
    <w:multiLevelType w:val="multilevel"/>
    <w:tmpl w:val="38B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E5EAB"/>
    <w:multiLevelType w:val="multilevel"/>
    <w:tmpl w:val="266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955E3"/>
    <w:multiLevelType w:val="hybridMultilevel"/>
    <w:tmpl w:val="4266C110"/>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47CB0119"/>
    <w:multiLevelType w:val="multilevel"/>
    <w:tmpl w:val="B98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8328C"/>
    <w:multiLevelType w:val="hybridMultilevel"/>
    <w:tmpl w:val="F6CA5664"/>
    <w:lvl w:ilvl="0" w:tplc="C4F46DB4">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6D1F7E"/>
    <w:multiLevelType w:val="multilevel"/>
    <w:tmpl w:val="B69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409E2"/>
    <w:multiLevelType w:val="hybridMultilevel"/>
    <w:tmpl w:val="C7104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7A48D0"/>
    <w:multiLevelType w:val="hybridMultilevel"/>
    <w:tmpl w:val="416AD002"/>
    <w:lvl w:ilvl="0" w:tplc="44A4B5C2">
      <w:start w:val="1"/>
      <w:numFmt w:val="bullet"/>
      <w:lvlText w:val="×"/>
      <w:lvlJc w:val="left"/>
      <w:pPr>
        <w:ind w:left="1287" w:hanging="360"/>
      </w:pPr>
      <w:rPr>
        <w:rFonts w:ascii="Arial" w:hAnsi="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5E827E8E"/>
    <w:multiLevelType w:val="hybridMultilevel"/>
    <w:tmpl w:val="FB20A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FC30F2"/>
    <w:multiLevelType w:val="hybridMultilevel"/>
    <w:tmpl w:val="E3827A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B01C9B"/>
    <w:multiLevelType w:val="multilevel"/>
    <w:tmpl w:val="195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num>
  <w:num w:numId="7">
    <w:abstractNumId w:val="10"/>
  </w:num>
  <w:num w:numId="8">
    <w:abstractNumId w:val="0"/>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D18E5"/>
    <w:rsid w:val="000050DE"/>
    <w:rsid w:val="00011A7A"/>
    <w:rsid w:val="000178EC"/>
    <w:rsid w:val="00021B07"/>
    <w:rsid w:val="000579AD"/>
    <w:rsid w:val="000865F7"/>
    <w:rsid w:val="000A2A9B"/>
    <w:rsid w:val="000A2FAB"/>
    <w:rsid w:val="000B03A1"/>
    <w:rsid w:val="000C44F7"/>
    <w:rsid w:val="000D4E92"/>
    <w:rsid w:val="000E0B95"/>
    <w:rsid w:val="000F6DA1"/>
    <w:rsid w:val="00110581"/>
    <w:rsid w:val="00110744"/>
    <w:rsid w:val="001219AA"/>
    <w:rsid w:val="001222D7"/>
    <w:rsid w:val="001357FA"/>
    <w:rsid w:val="001375A2"/>
    <w:rsid w:val="0014539C"/>
    <w:rsid w:val="00151E08"/>
    <w:rsid w:val="00155556"/>
    <w:rsid w:val="00181652"/>
    <w:rsid w:val="00182D44"/>
    <w:rsid w:val="00193825"/>
    <w:rsid w:val="001A5C65"/>
    <w:rsid w:val="001A755E"/>
    <w:rsid w:val="001E7976"/>
    <w:rsid w:val="001F00AC"/>
    <w:rsid w:val="002059A0"/>
    <w:rsid w:val="0023661E"/>
    <w:rsid w:val="00246AE7"/>
    <w:rsid w:val="002556DF"/>
    <w:rsid w:val="00262B63"/>
    <w:rsid w:val="00263D90"/>
    <w:rsid w:val="00265E71"/>
    <w:rsid w:val="0027299A"/>
    <w:rsid w:val="00291094"/>
    <w:rsid w:val="002A2C26"/>
    <w:rsid w:val="002A47E0"/>
    <w:rsid w:val="002D18E5"/>
    <w:rsid w:val="002E4F4A"/>
    <w:rsid w:val="00303D89"/>
    <w:rsid w:val="003051DE"/>
    <w:rsid w:val="00307CA9"/>
    <w:rsid w:val="0031063D"/>
    <w:rsid w:val="00311F37"/>
    <w:rsid w:val="003129CF"/>
    <w:rsid w:val="00314C6E"/>
    <w:rsid w:val="00317808"/>
    <w:rsid w:val="00330C3C"/>
    <w:rsid w:val="00330F2F"/>
    <w:rsid w:val="00336873"/>
    <w:rsid w:val="00347357"/>
    <w:rsid w:val="00351644"/>
    <w:rsid w:val="00356B64"/>
    <w:rsid w:val="0036746E"/>
    <w:rsid w:val="0037777B"/>
    <w:rsid w:val="003842CE"/>
    <w:rsid w:val="003872E8"/>
    <w:rsid w:val="00392490"/>
    <w:rsid w:val="00395869"/>
    <w:rsid w:val="003963F9"/>
    <w:rsid w:val="003B5E91"/>
    <w:rsid w:val="003C0197"/>
    <w:rsid w:val="003E0212"/>
    <w:rsid w:val="003F13C7"/>
    <w:rsid w:val="003F2D78"/>
    <w:rsid w:val="004064E1"/>
    <w:rsid w:val="00416B33"/>
    <w:rsid w:val="00427A02"/>
    <w:rsid w:val="0044454C"/>
    <w:rsid w:val="00445E3F"/>
    <w:rsid w:val="00456E38"/>
    <w:rsid w:val="00462356"/>
    <w:rsid w:val="00466D63"/>
    <w:rsid w:val="004720F0"/>
    <w:rsid w:val="004862EF"/>
    <w:rsid w:val="00496701"/>
    <w:rsid w:val="004A1251"/>
    <w:rsid w:val="004B46E5"/>
    <w:rsid w:val="004C3D82"/>
    <w:rsid w:val="004D00D0"/>
    <w:rsid w:val="004E20B3"/>
    <w:rsid w:val="004F4A17"/>
    <w:rsid w:val="004F4FFE"/>
    <w:rsid w:val="004F6351"/>
    <w:rsid w:val="00522F7C"/>
    <w:rsid w:val="00524A75"/>
    <w:rsid w:val="00544360"/>
    <w:rsid w:val="00545AA9"/>
    <w:rsid w:val="00553F13"/>
    <w:rsid w:val="00567A11"/>
    <w:rsid w:val="005705D8"/>
    <w:rsid w:val="005A4B50"/>
    <w:rsid w:val="005A5F47"/>
    <w:rsid w:val="005B70B2"/>
    <w:rsid w:val="005C7299"/>
    <w:rsid w:val="005D020C"/>
    <w:rsid w:val="005D30CE"/>
    <w:rsid w:val="005F1FBF"/>
    <w:rsid w:val="00607B2C"/>
    <w:rsid w:val="00613615"/>
    <w:rsid w:val="0061427C"/>
    <w:rsid w:val="006158B3"/>
    <w:rsid w:val="00616C39"/>
    <w:rsid w:val="0063459E"/>
    <w:rsid w:val="00646671"/>
    <w:rsid w:val="0065170E"/>
    <w:rsid w:val="006565B9"/>
    <w:rsid w:val="00673105"/>
    <w:rsid w:val="006827D5"/>
    <w:rsid w:val="00690053"/>
    <w:rsid w:val="006B0CC5"/>
    <w:rsid w:val="006E57B3"/>
    <w:rsid w:val="006E6267"/>
    <w:rsid w:val="00703F1C"/>
    <w:rsid w:val="00705F61"/>
    <w:rsid w:val="00713E99"/>
    <w:rsid w:val="0071513C"/>
    <w:rsid w:val="00721701"/>
    <w:rsid w:val="007303A7"/>
    <w:rsid w:val="00751657"/>
    <w:rsid w:val="00751ABB"/>
    <w:rsid w:val="007635EE"/>
    <w:rsid w:val="007666DC"/>
    <w:rsid w:val="007812A6"/>
    <w:rsid w:val="007A197B"/>
    <w:rsid w:val="007A2FD0"/>
    <w:rsid w:val="007B5C0B"/>
    <w:rsid w:val="007C36EF"/>
    <w:rsid w:val="00806206"/>
    <w:rsid w:val="00822099"/>
    <w:rsid w:val="008260FB"/>
    <w:rsid w:val="00833D53"/>
    <w:rsid w:val="00840A4B"/>
    <w:rsid w:val="00843D23"/>
    <w:rsid w:val="008544E7"/>
    <w:rsid w:val="0087604A"/>
    <w:rsid w:val="00892FBD"/>
    <w:rsid w:val="008949DD"/>
    <w:rsid w:val="008A12AD"/>
    <w:rsid w:val="008B00A5"/>
    <w:rsid w:val="008D7404"/>
    <w:rsid w:val="008E5A4B"/>
    <w:rsid w:val="008F1EB7"/>
    <w:rsid w:val="008F4660"/>
    <w:rsid w:val="00920BBD"/>
    <w:rsid w:val="00934D62"/>
    <w:rsid w:val="0094138B"/>
    <w:rsid w:val="00952790"/>
    <w:rsid w:val="00953C5F"/>
    <w:rsid w:val="0096088A"/>
    <w:rsid w:val="00976AA0"/>
    <w:rsid w:val="0099170A"/>
    <w:rsid w:val="00997FD0"/>
    <w:rsid w:val="009A4051"/>
    <w:rsid w:val="009C27BF"/>
    <w:rsid w:val="009D4D12"/>
    <w:rsid w:val="009D5657"/>
    <w:rsid w:val="00A06151"/>
    <w:rsid w:val="00A137C3"/>
    <w:rsid w:val="00A2369C"/>
    <w:rsid w:val="00A24537"/>
    <w:rsid w:val="00A26467"/>
    <w:rsid w:val="00A346B4"/>
    <w:rsid w:val="00A545D4"/>
    <w:rsid w:val="00A568F8"/>
    <w:rsid w:val="00A64B48"/>
    <w:rsid w:val="00AC3317"/>
    <w:rsid w:val="00AE4A01"/>
    <w:rsid w:val="00AF7E46"/>
    <w:rsid w:val="00B072FD"/>
    <w:rsid w:val="00B129C0"/>
    <w:rsid w:val="00B12FF0"/>
    <w:rsid w:val="00B14C66"/>
    <w:rsid w:val="00B16BA8"/>
    <w:rsid w:val="00B1775B"/>
    <w:rsid w:val="00B30B38"/>
    <w:rsid w:val="00B45240"/>
    <w:rsid w:val="00B54E9A"/>
    <w:rsid w:val="00B722BF"/>
    <w:rsid w:val="00B75049"/>
    <w:rsid w:val="00B95C61"/>
    <w:rsid w:val="00BA5BD9"/>
    <w:rsid w:val="00BB473B"/>
    <w:rsid w:val="00BB4CA6"/>
    <w:rsid w:val="00BD1AD7"/>
    <w:rsid w:val="00BD5BB1"/>
    <w:rsid w:val="00BE0834"/>
    <w:rsid w:val="00C02671"/>
    <w:rsid w:val="00C0443F"/>
    <w:rsid w:val="00C15622"/>
    <w:rsid w:val="00C41D5E"/>
    <w:rsid w:val="00C45A25"/>
    <w:rsid w:val="00C473A9"/>
    <w:rsid w:val="00C66CC7"/>
    <w:rsid w:val="00C75649"/>
    <w:rsid w:val="00C75852"/>
    <w:rsid w:val="00C76F32"/>
    <w:rsid w:val="00C77E2C"/>
    <w:rsid w:val="00C9126B"/>
    <w:rsid w:val="00C9412E"/>
    <w:rsid w:val="00CA1BBC"/>
    <w:rsid w:val="00CA450D"/>
    <w:rsid w:val="00CB23DA"/>
    <w:rsid w:val="00CC00EE"/>
    <w:rsid w:val="00CC0FB1"/>
    <w:rsid w:val="00CD0AAC"/>
    <w:rsid w:val="00CD2325"/>
    <w:rsid w:val="00CE4C7B"/>
    <w:rsid w:val="00CE729A"/>
    <w:rsid w:val="00CF5DC6"/>
    <w:rsid w:val="00D15723"/>
    <w:rsid w:val="00D30923"/>
    <w:rsid w:val="00D41CC2"/>
    <w:rsid w:val="00D448B2"/>
    <w:rsid w:val="00D477C9"/>
    <w:rsid w:val="00D47F9E"/>
    <w:rsid w:val="00D52560"/>
    <w:rsid w:val="00D55B73"/>
    <w:rsid w:val="00D60CA2"/>
    <w:rsid w:val="00D63967"/>
    <w:rsid w:val="00D64923"/>
    <w:rsid w:val="00D65B0F"/>
    <w:rsid w:val="00D85552"/>
    <w:rsid w:val="00D87D52"/>
    <w:rsid w:val="00D909EE"/>
    <w:rsid w:val="00D95584"/>
    <w:rsid w:val="00DA6406"/>
    <w:rsid w:val="00DB1E63"/>
    <w:rsid w:val="00DB691F"/>
    <w:rsid w:val="00DF11AF"/>
    <w:rsid w:val="00E00AD1"/>
    <w:rsid w:val="00E0133F"/>
    <w:rsid w:val="00E027EA"/>
    <w:rsid w:val="00E1144B"/>
    <w:rsid w:val="00E11D15"/>
    <w:rsid w:val="00E35F50"/>
    <w:rsid w:val="00E4042B"/>
    <w:rsid w:val="00E43749"/>
    <w:rsid w:val="00E741E9"/>
    <w:rsid w:val="00E761B1"/>
    <w:rsid w:val="00E82902"/>
    <w:rsid w:val="00E85A7A"/>
    <w:rsid w:val="00E86035"/>
    <w:rsid w:val="00E9394F"/>
    <w:rsid w:val="00E977ED"/>
    <w:rsid w:val="00EA524C"/>
    <w:rsid w:val="00EB480A"/>
    <w:rsid w:val="00EC2760"/>
    <w:rsid w:val="00ED79A1"/>
    <w:rsid w:val="00EE4DF7"/>
    <w:rsid w:val="00EE4E4E"/>
    <w:rsid w:val="00EF09ED"/>
    <w:rsid w:val="00EF1A6D"/>
    <w:rsid w:val="00F0556E"/>
    <w:rsid w:val="00F05884"/>
    <w:rsid w:val="00F23140"/>
    <w:rsid w:val="00F42ACE"/>
    <w:rsid w:val="00F51FA8"/>
    <w:rsid w:val="00F67DCD"/>
    <w:rsid w:val="00F806A3"/>
    <w:rsid w:val="00F806E9"/>
    <w:rsid w:val="00F86093"/>
    <w:rsid w:val="00FB4650"/>
    <w:rsid w:val="00FC0CFA"/>
    <w:rsid w:val="00FC24F9"/>
    <w:rsid w:val="00FC4267"/>
    <w:rsid w:val="00FC4A25"/>
    <w:rsid w:val="00FC7F2C"/>
    <w:rsid w:val="00FF40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D7"/>
    <w:rPr>
      <w:sz w:val="24"/>
      <w:szCs w:val="24"/>
      <w:lang w:val="es-MX" w:bidi="he-IL"/>
    </w:rPr>
  </w:style>
  <w:style w:type="paragraph" w:styleId="Ttulo1">
    <w:name w:val="heading 1"/>
    <w:basedOn w:val="Normal"/>
    <w:next w:val="Normal"/>
    <w:qFormat/>
    <w:rsid w:val="001222D7"/>
    <w:pPr>
      <w:keepNext/>
      <w:jc w:val="center"/>
      <w:outlineLvl w:val="0"/>
    </w:pPr>
    <w:rPr>
      <w:rFonts w:ascii="Tahoma" w:hAnsi="Tahoma" w:cs="Tahoma"/>
      <w:b/>
      <w:bCs/>
      <w:sz w:val="28"/>
    </w:rPr>
  </w:style>
  <w:style w:type="paragraph" w:styleId="Ttulo2">
    <w:name w:val="heading 2"/>
    <w:basedOn w:val="Normal"/>
    <w:next w:val="Normal"/>
    <w:qFormat/>
    <w:rsid w:val="001222D7"/>
    <w:pPr>
      <w:keepNext/>
      <w:jc w:val="center"/>
      <w:outlineLvl w:val="1"/>
    </w:pPr>
    <w:rPr>
      <w:rFonts w:ascii="Tahoma" w:hAnsi="Tahoma" w:cs="Tahoma"/>
      <w:b/>
      <w:bCs/>
      <w:sz w:val="32"/>
    </w:rPr>
  </w:style>
  <w:style w:type="paragraph" w:styleId="Ttulo3">
    <w:name w:val="heading 3"/>
    <w:basedOn w:val="Normal"/>
    <w:next w:val="Normal"/>
    <w:link w:val="Ttulo3Car"/>
    <w:uiPriority w:val="9"/>
    <w:semiHidden/>
    <w:unhideWhenUsed/>
    <w:qFormat/>
    <w:rsid w:val="002A47E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1222D7"/>
    <w:pPr>
      <w:tabs>
        <w:tab w:val="center" w:pos="4419"/>
        <w:tab w:val="right" w:pos="8838"/>
      </w:tabs>
    </w:pPr>
  </w:style>
  <w:style w:type="character" w:styleId="Nmerodepgina">
    <w:name w:val="page number"/>
    <w:basedOn w:val="Fuentedeprrafopredeter"/>
    <w:semiHidden/>
    <w:rsid w:val="001222D7"/>
  </w:style>
  <w:style w:type="paragraph" w:styleId="Encabezado">
    <w:name w:val="header"/>
    <w:basedOn w:val="Normal"/>
    <w:semiHidden/>
    <w:rsid w:val="001222D7"/>
    <w:pPr>
      <w:tabs>
        <w:tab w:val="center" w:pos="4419"/>
        <w:tab w:val="right" w:pos="8838"/>
      </w:tabs>
    </w:pPr>
  </w:style>
  <w:style w:type="paragraph" w:styleId="Textoindependiente">
    <w:name w:val="Body Text"/>
    <w:basedOn w:val="Normal"/>
    <w:semiHidden/>
    <w:rsid w:val="001222D7"/>
    <w:pPr>
      <w:jc w:val="both"/>
    </w:pPr>
    <w:rPr>
      <w:rFonts w:ascii="Tahoma" w:hAnsi="Tahoma" w:cs="Tahoma"/>
      <w:sz w:val="28"/>
    </w:rPr>
  </w:style>
  <w:style w:type="character" w:styleId="Hipervnculo">
    <w:name w:val="Hyperlink"/>
    <w:basedOn w:val="Fuentedeprrafopredeter"/>
    <w:semiHidden/>
    <w:rsid w:val="001222D7"/>
    <w:rPr>
      <w:color w:val="0000FF"/>
      <w:u w:val="single"/>
    </w:rPr>
  </w:style>
  <w:style w:type="paragraph" w:styleId="Textonotapie">
    <w:name w:val="footnote text"/>
    <w:basedOn w:val="Normal"/>
    <w:link w:val="TextonotapieCar"/>
    <w:uiPriority w:val="99"/>
    <w:semiHidden/>
    <w:unhideWhenUsed/>
    <w:rsid w:val="00EC2760"/>
    <w:rPr>
      <w:sz w:val="20"/>
      <w:szCs w:val="20"/>
    </w:rPr>
  </w:style>
  <w:style w:type="character" w:customStyle="1" w:styleId="TextonotapieCar">
    <w:name w:val="Texto nota pie Car"/>
    <w:basedOn w:val="Fuentedeprrafopredeter"/>
    <w:link w:val="Textonotapie"/>
    <w:uiPriority w:val="99"/>
    <w:semiHidden/>
    <w:rsid w:val="00EC2760"/>
    <w:rPr>
      <w:lang w:val="es-MX" w:bidi="he-IL"/>
    </w:rPr>
  </w:style>
  <w:style w:type="character" w:styleId="Refdenotaalpie">
    <w:name w:val="footnote reference"/>
    <w:basedOn w:val="Fuentedeprrafopredeter"/>
    <w:uiPriority w:val="99"/>
    <w:semiHidden/>
    <w:unhideWhenUsed/>
    <w:rsid w:val="00EC2760"/>
    <w:rPr>
      <w:vertAlign w:val="superscript"/>
    </w:rPr>
  </w:style>
  <w:style w:type="character" w:customStyle="1" w:styleId="Ttulo3Car">
    <w:name w:val="Título 3 Car"/>
    <w:basedOn w:val="Fuentedeprrafopredeter"/>
    <w:link w:val="Ttulo3"/>
    <w:uiPriority w:val="9"/>
    <w:semiHidden/>
    <w:rsid w:val="002A47E0"/>
    <w:rPr>
      <w:rFonts w:asciiTheme="majorHAnsi" w:eastAsiaTheme="majorEastAsia" w:hAnsiTheme="majorHAnsi" w:cstheme="majorBidi"/>
      <w:b/>
      <w:bCs/>
      <w:color w:val="4F81BD" w:themeColor="accent1"/>
      <w:sz w:val="24"/>
      <w:szCs w:val="24"/>
      <w:lang w:val="es-MX" w:bidi="he-IL"/>
    </w:rPr>
  </w:style>
  <w:style w:type="paragraph" w:styleId="NormalWeb">
    <w:name w:val="Normal (Web)"/>
    <w:basedOn w:val="Normal"/>
    <w:uiPriority w:val="99"/>
    <w:semiHidden/>
    <w:unhideWhenUsed/>
    <w:rsid w:val="00E4042B"/>
    <w:pPr>
      <w:spacing w:before="100" w:beforeAutospacing="1" w:after="100" w:afterAutospacing="1"/>
    </w:pPr>
    <w:rPr>
      <w:lang w:val="es-ES" w:bidi="ar-SA"/>
    </w:rPr>
  </w:style>
  <w:style w:type="character" w:customStyle="1" w:styleId="apple-converted-space">
    <w:name w:val="apple-converted-space"/>
    <w:basedOn w:val="Fuentedeprrafopredeter"/>
    <w:rsid w:val="00751ABB"/>
  </w:style>
  <w:style w:type="character" w:customStyle="1" w:styleId="highlighter">
    <w:name w:val="highlighter"/>
    <w:basedOn w:val="Fuentedeprrafopredeter"/>
    <w:rsid w:val="00F0556E"/>
  </w:style>
  <w:style w:type="paragraph" w:customStyle="1" w:styleId="titulo">
    <w:name w:val="titulo"/>
    <w:basedOn w:val="Normal"/>
    <w:rsid w:val="00F0556E"/>
    <w:pPr>
      <w:spacing w:before="100" w:beforeAutospacing="1" w:after="100" w:afterAutospacing="1"/>
    </w:pPr>
    <w:rPr>
      <w:lang w:val="es-ES" w:bidi="ar-SA"/>
    </w:rPr>
  </w:style>
  <w:style w:type="paragraph" w:styleId="Textosinformato">
    <w:name w:val="Plain Text"/>
    <w:basedOn w:val="Normal"/>
    <w:link w:val="TextosinformatoCar"/>
    <w:semiHidden/>
    <w:rsid w:val="00B75049"/>
    <w:rPr>
      <w:rFonts w:ascii="Courier New" w:hAnsi="Courier New" w:cs="Courier New"/>
      <w:sz w:val="20"/>
      <w:szCs w:val="20"/>
      <w:lang w:val="es-ES" w:bidi="ar-SA"/>
    </w:rPr>
  </w:style>
  <w:style w:type="character" w:customStyle="1" w:styleId="TextosinformatoCar">
    <w:name w:val="Texto sin formato Car"/>
    <w:basedOn w:val="Fuentedeprrafopredeter"/>
    <w:link w:val="Textosinformato"/>
    <w:semiHidden/>
    <w:rsid w:val="00B75049"/>
    <w:rPr>
      <w:rFonts w:ascii="Courier New" w:hAnsi="Courier New" w:cs="Courier New"/>
    </w:rPr>
  </w:style>
  <w:style w:type="character" w:styleId="Textoennegrita">
    <w:name w:val="Strong"/>
    <w:basedOn w:val="Fuentedeprrafopredeter"/>
    <w:uiPriority w:val="22"/>
    <w:qFormat/>
    <w:rsid w:val="002A2C26"/>
    <w:rPr>
      <w:b/>
      <w:bCs/>
    </w:rPr>
  </w:style>
  <w:style w:type="paragraph" w:styleId="Prrafodelista">
    <w:name w:val="List Paragraph"/>
    <w:basedOn w:val="Normal"/>
    <w:uiPriority w:val="34"/>
    <w:qFormat/>
    <w:rsid w:val="002A2C26"/>
    <w:pPr>
      <w:ind w:left="720"/>
      <w:contextualSpacing/>
    </w:pPr>
  </w:style>
  <w:style w:type="character" w:styleId="nfasis">
    <w:name w:val="Emphasis"/>
    <w:basedOn w:val="Fuentedeprrafopredeter"/>
    <w:uiPriority w:val="20"/>
    <w:qFormat/>
    <w:rsid w:val="00311F37"/>
    <w:rPr>
      <w:i/>
      <w:iCs/>
    </w:rPr>
  </w:style>
  <w:style w:type="paragraph" w:styleId="Textodeglobo">
    <w:name w:val="Balloon Text"/>
    <w:basedOn w:val="Normal"/>
    <w:link w:val="TextodegloboCar"/>
    <w:uiPriority w:val="99"/>
    <w:semiHidden/>
    <w:unhideWhenUsed/>
    <w:rsid w:val="00E1144B"/>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44B"/>
    <w:rPr>
      <w:rFonts w:ascii="Tahoma" w:hAnsi="Tahoma" w:cs="Tahoma"/>
      <w:sz w:val="16"/>
      <w:szCs w:val="16"/>
      <w:lang w:val="es-MX" w:bidi="he-IL"/>
    </w:rPr>
  </w:style>
</w:styles>
</file>

<file path=word/webSettings.xml><?xml version="1.0" encoding="utf-8"?>
<w:webSettings xmlns:r="http://schemas.openxmlformats.org/officeDocument/2006/relationships" xmlns:w="http://schemas.openxmlformats.org/wordprocessingml/2006/main">
  <w:divs>
    <w:div w:id="19555909">
      <w:bodyDiv w:val="1"/>
      <w:marLeft w:val="0"/>
      <w:marRight w:val="0"/>
      <w:marTop w:val="0"/>
      <w:marBottom w:val="0"/>
      <w:divBdr>
        <w:top w:val="none" w:sz="0" w:space="0" w:color="auto"/>
        <w:left w:val="none" w:sz="0" w:space="0" w:color="auto"/>
        <w:bottom w:val="none" w:sz="0" w:space="0" w:color="auto"/>
        <w:right w:val="none" w:sz="0" w:space="0" w:color="auto"/>
      </w:divBdr>
    </w:div>
    <w:div w:id="76943715">
      <w:bodyDiv w:val="1"/>
      <w:marLeft w:val="0"/>
      <w:marRight w:val="0"/>
      <w:marTop w:val="0"/>
      <w:marBottom w:val="0"/>
      <w:divBdr>
        <w:top w:val="none" w:sz="0" w:space="0" w:color="auto"/>
        <w:left w:val="none" w:sz="0" w:space="0" w:color="auto"/>
        <w:bottom w:val="none" w:sz="0" w:space="0" w:color="auto"/>
        <w:right w:val="none" w:sz="0" w:space="0" w:color="auto"/>
      </w:divBdr>
    </w:div>
    <w:div w:id="187305365">
      <w:bodyDiv w:val="1"/>
      <w:marLeft w:val="0"/>
      <w:marRight w:val="0"/>
      <w:marTop w:val="0"/>
      <w:marBottom w:val="0"/>
      <w:divBdr>
        <w:top w:val="none" w:sz="0" w:space="0" w:color="auto"/>
        <w:left w:val="none" w:sz="0" w:space="0" w:color="auto"/>
        <w:bottom w:val="none" w:sz="0" w:space="0" w:color="auto"/>
        <w:right w:val="none" w:sz="0" w:space="0" w:color="auto"/>
      </w:divBdr>
    </w:div>
    <w:div w:id="229123476">
      <w:bodyDiv w:val="1"/>
      <w:marLeft w:val="0"/>
      <w:marRight w:val="0"/>
      <w:marTop w:val="0"/>
      <w:marBottom w:val="0"/>
      <w:divBdr>
        <w:top w:val="none" w:sz="0" w:space="0" w:color="auto"/>
        <w:left w:val="none" w:sz="0" w:space="0" w:color="auto"/>
        <w:bottom w:val="none" w:sz="0" w:space="0" w:color="auto"/>
        <w:right w:val="none" w:sz="0" w:space="0" w:color="auto"/>
      </w:divBdr>
    </w:div>
    <w:div w:id="276062093">
      <w:bodyDiv w:val="1"/>
      <w:marLeft w:val="0"/>
      <w:marRight w:val="0"/>
      <w:marTop w:val="0"/>
      <w:marBottom w:val="0"/>
      <w:divBdr>
        <w:top w:val="none" w:sz="0" w:space="0" w:color="auto"/>
        <w:left w:val="none" w:sz="0" w:space="0" w:color="auto"/>
        <w:bottom w:val="none" w:sz="0" w:space="0" w:color="auto"/>
        <w:right w:val="none" w:sz="0" w:space="0" w:color="auto"/>
      </w:divBdr>
    </w:div>
    <w:div w:id="347491305">
      <w:bodyDiv w:val="1"/>
      <w:marLeft w:val="0"/>
      <w:marRight w:val="0"/>
      <w:marTop w:val="0"/>
      <w:marBottom w:val="0"/>
      <w:divBdr>
        <w:top w:val="none" w:sz="0" w:space="0" w:color="auto"/>
        <w:left w:val="none" w:sz="0" w:space="0" w:color="auto"/>
        <w:bottom w:val="none" w:sz="0" w:space="0" w:color="auto"/>
        <w:right w:val="none" w:sz="0" w:space="0" w:color="auto"/>
      </w:divBdr>
    </w:div>
    <w:div w:id="370962192">
      <w:bodyDiv w:val="1"/>
      <w:marLeft w:val="0"/>
      <w:marRight w:val="0"/>
      <w:marTop w:val="0"/>
      <w:marBottom w:val="0"/>
      <w:divBdr>
        <w:top w:val="none" w:sz="0" w:space="0" w:color="auto"/>
        <w:left w:val="none" w:sz="0" w:space="0" w:color="auto"/>
        <w:bottom w:val="none" w:sz="0" w:space="0" w:color="auto"/>
        <w:right w:val="none" w:sz="0" w:space="0" w:color="auto"/>
      </w:divBdr>
    </w:div>
    <w:div w:id="521092614">
      <w:bodyDiv w:val="1"/>
      <w:marLeft w:val="0"/>
      <w:marRight w:val="0"/>
      <w:marTop w:val="0"/>
      <w:marBottom w:val="0"/>
      <w:divBdr>
        <w:top w:val="none" w:sz="0" w:space="0" w:color="auto"/>
        <w:left w:val="none" w:sz="0" w:space="0" w:color="auto"/>
        <w:bottom w:val="none" w:sz="0" w:space="0" w:color="auto"/>
        <w:right w:val="none" w:sz="0" w:space="0" w:color="auto"/>
      </w:divBdr>
    </w:div>
    <w:div w:id="706491068">
      <w:bodyDiv w:val="1"/>
      <w:marLeft w:val="0"/>
      <w:marRight w:val="0"/>
      <w:marTop w:val="0"/>
      <w:marBottom w:val="0"/>
      <w:divBdr>
        <w:top w:val="none" w:sz="0" w:space="0" w:color="auto"/>
        <w:left w:val="none" w:sz="0" w:space="0" w:color="auto"/>
        <w:bottom w:val="none" w:sz="0" w:space="0" w:color="auto"/>
        <w:right w:val="none" w:sz="0" w:space="0" w:color="auto"/>
      </w:divBdr>
    </w:div>
    <w:div w:id="749043536">
      <w:bodyDiv w:val="1"/>
      <w:marLeft w:val="0"/>
      <w:marRight w:val="0"/>
      <w:marTop w:val="0"/>
      <w:marBottom w:val="0"/>
      <w:divBdr>
        <w:top w:val="none" w:sz="0" w:space="0" w:color="auto"/>
        <w:left w:val="none" w:sz="0" w:space="0" w:color="auto"/>
        <w:bottom w:val="none" w:sz="0" w:space="0" w:color="auto"/>
        <w:right w:val="none" w:sz="0" w:space="0" w:color="auto"/>
      </w:divBdr>
    </w:div>
    <w:div w:id="794445046">
      <w:bodyDiv w:val="1"/>
      <w:marLeft w:val="0"/>
      <w:marRight w:val="0"/>
      <w:marTop w:val="0"/>
      <w:marBottom w:val="0"/>
      <w:divBdr>
        <w:top w:val="none" w:sz="0" w:space="0" w:color="auto"/>
        <w:left w:val="none" w:sz="0" w:space="0" w:color="auto"/>
        <w:bottom w:val="none" w:sz="0" w:space="0" w:color="auto"/>
        <w:right w:val="none" w:sz="0" w:space="0" w:color="auto"/>
      </w:divBdr>
    </w:div>
    <w:div w:id="854423651">
      <w:bodyDiv w:val="1"/>
      <w:marLeft w:val="0"/>
      <w:marRight w:val="0"/>
      <w:marTop w:val="0"/>
      <w:marBottom w:val="0"/>
      <w:divBdr>
        <w:top w:val="none" w:sz="0" w:space="0" w:color="auto"/>
        <w:left w:val="none" w:sz="0" w:space="0" w:color="auto"/>
        <w:bottom w:val="none" w:sz="0" w:space="0" w:color="auto"/>
        <w:right w:val="none" w:sz="0" w:space="0" w:color="auto"/>
      </w:divBdr>
    </w:div>
    <w:div w:id="943881257">
      <w:bodyDiv w:val="1"/>
      <w:marLeft w:val="0"/>
      <w:marRight w:val="0"/>
      <w:marTop w:val="0"/>
      <w:marBottom w:val="0"/>
      <w:divBdr>
        <w:top w:val="none" w:sz="0" w:space="0" w:color="auto"/>
        <w:left w:val="none" w:sz="0" w:space="0" w:color="auto"/>
        <w:bottom w:val="none" w:sz="0" w:space="0" w:color="auto"/>
        <w:right w:val="none" w:sz="0" w:space="0" w:color="auto"/>
      </w:divBdr>
    </w:div>
    <w:div w:id="1017073984">
      <w:bodyDiv w:val="1"/>
      <w:marLeft w:val="0"/>
      <w:marRight w:val="0"/>
      <w:marTop w:val="0"/>
      <w:marBottom w:val="0"/>
      <w:divBdr>
        <w:top w:val="none" w:sz="0" w:space="0" w:color="auto"/>
        <w:left w:val="none" w:sz="0" w:space="0" w:color="auto"/>
        <w:bottom w:val="none" w:sz="0" w:space="0" w:color="auto"/>
        <w:right w:val="none" w:sz="0" w:space="0" w:color="auto"/>
      </w:divBdr>
    </w:div>
    <w:div w:id="1036278637">
      <w:bodyDiv w:val="1"/>
      <w:marLeft w:val="0"/>
      <w:marRight w:val="0"/>
      <w:marTop w:val="0"/>
      <w:marBottom w:val="0"/>
      <w:divBdr>
        <w:top w:val="none" w:sz="0" w:space="0" w:color="auto"/>
        <w:left w:val="none" w:sz="0" w:space="0" w:color="auto"/>
        <w:bottom w:val="none" w:sz="0" w:space="0" w:color="auto"/>
        <w:right w:val="none" w:sz="0" w:space="0" w:color="auto"/>
      </w:divBdr>
    </w:div>
    <w:div w:id="1116631405">
      <w:bodyDiv w:val="1"/>
      <w:marLeft w:val="0"/>
      <w:marRight w:val="0"/>
      <w:marTop w:val="0"/>
      <w:marBottom w:val="0"/>
      <w:divBdr>
        <w:top w:val="none" w:sz="0" w:space="0" w:color="auto"/>
        <w:left w:val="none" w:sz="0" w:space="0" w:color="auto"/>
        <w:bottom w:val="none" w:sz="0" w:space="0" w:color="auto"/>
        <w:right w:val="none" w:sz="0" w:space="0" w:color="auto"/>
      </w:divBdr>
    </w:div>
    <w:div w:id="1216700375">
      <w:bodyDiv w:val="1"/>
      <w:marLeft w:val="0"/>
      <w:marRight w:val="0"/>
      <w:marTop w:val="0"/>
      <w:marBottom w:val="0"/>
      <w:divBdr>
        <w:top w:val="none" w:sz="0" w:space="0" w:color="auto"/>
        <w:left w:val="none" w:sz="0" w:space="0" w:color="auto"/>
        <w:bottom w:val="none" w:sz="0" w:space="0" w:color="auto"/>
        <w:right w:val="none" w:sz="0" w:space="0" w:color="auto"/>
      </w:divBdr>
    </w:div>
    <w:div w:id="1227649019">
      <w:bodyDiv w:val="1"/>
      <w:marLeft w:val="0"/>
      <w:marRight w:val="0"/>
      <w:marTop w:val="0"/>
      <w:marBottom w:val="0"/>
      <w:divBdr>
        <w:top w:val="none" w:sz="0" w:space="0" w:color="auto"/>
        <w:left w:val="none" w:sz="0" w:space="0" w:color="auto"/>
        <w:bottom w:val="none" w:sz="0" w:space="0" w:color="auto"/>
        <w:right w:val="none" w:sz="0" w:space="0" w:color="auto"/>
      </w:divBdr>
    </w:div>
    <w:div w:id="1497264472">
      <w:bodyDiv w:val="1"/>
      <w:marLeft w:val="0"/>
      <w:marRight w:val="0"/>
      <w:marTop w:val="0"/>
      <w:marBottom w:val="0"/>
      <w:divBdr>
        <w:top w:val="none" w:sz="0" w:space="0" w:color="auto"/>
        <w:left w:val="none" w:sz="0" w:space="0" w:color="auto"/>
        <w:bottom w:val="none" w:sz="0" w:space="0" w:color="auto"/>
        <w:right w:val="none" w:sz="0" w:space="0" w:color="auto"/>
      </w:divBdr>
    </w:div>
    <w:div w:id="1509827633">
      <w:bodyDiv w:val="1"/>
      <w:marLeft w:val="0"/>
      <w:marRight w:val="0"/>
      <w:marTop w:val="0"/>
      <w:marBottom w:val="0"/>
      <w:divBdr>
        <w:top w:val="none" w:sz="0" w:space="0" w:color="auto"/>
        <w:left w:val="none" w:sz="0" w:space="0" w:color="auto"/>
        <w:bottom w:val="none" w:sz="0" w:space="0" w:color="auto"/>
        <w:right w:val="none" w:sz="0" w:space="0" w:color="auto"/>
      </w:divBdr>
      <w:divsChild>
        <w:div w:id="869412009">
          <w:marLeft w:val="0"/>
          <w:marRight w:val="0"/>
          <w:marTop w:val="0"/>
          <w:marBottom w:val="0"/>
          <w:divBdr>
            <w:top w:val="none" w:sz="0" w:space="0" w:color="auto"/>
            <w:left w:val="none" w:sz="0" w:space="0" w:color="auto"/>
            <w:bottom w:val="none" w:sz="0" w:space="0" w:color="auto"/>
            <w:right w:val="none" w:sz="0" w:space="0" w:color="auto"/>
          </w:divBdr>
        </w:div>
      </w:divsChild>
    </w:div>
    <w:div w:id="1647005824">
      <w:bodyDiv w:val="1"/>
      <w:marLeft w:val="0"/>
      <w:marRight w:val="0"/>
      <w:marTop w:val="0"/>
      <w:marBottom w:val="0"/>
      <w:divBdr>
        <w:top w:val="none" w:sz="0" w:space="0" w:color="auto"/>
        <w:left w:val="none" w:sz="0" w:space="0" w:color="auto"/>
        <w:bottom w:val="none" w:sz="0" w:space="0" w:color="auto"/>
        <w:right w:val="none" w:sz="0" w:space="0" w:color="auto"/>
      </w:divBdr>
    </w:div>
    <w:div w:id="1651862013">
      <w:bodyDiv w:val="1"/>
      <w:marLeft w:val="0"/>
      <w:marRight w:val="0"/>
      <w:marTop w:val="0"/>
      <w:marBottom w:val="0"/>
      <w:divBdr>
        <w:top w:val="none" w:sz="0" w:space="0" w:color="auto"/>
        <w:left w:val="none" w:sz="0" w:space="0" w:color="auto"/>
        <w:bottom w:val="none" w:sz="0" w:space="0" w:color="auto"/>
        <w:right w:val="none" w:sz="0" w:space="0" w:color="auto"/>
      </w:divBdr>
    </w:div>
    <w:div w:id="1674917532">
      <w:bodyDiv w:val="1"/>
      <w:marLeft w:val="0"/>
      <w:marRight w:val="0"/>
      <w:marTop w:val="0"/>
      <w:marBottom w:val="0"/>
      <w:divBdr>
        <w:top w:val="none" w:sz="0" w:space="0" w:color="auto"/>
        <w:left w:val="none" w:sz="0" w:space="0" w:color="auto"/>
        <w:bottom w:val="none" w:sz="0" w:space="0" w:color="auto"/>
        <w:right w:val="none" w:sz="0" w:space="0" w:color="auto"/>
      </w:divBdr>
    </w:div>
    <w:div w:id="1874269632">
      <w:bodyDiv w:val="1"/>
      <w:marLeft w:val="0"/>
      <w:marRight w:val="0"/>
      <w:marTop w:val="0"/>
      <w:marBottom w:val="0"/>
      <w:divBdr>
        <w:top w:val="none" w:sz="0" w:space="0" w:color="auto"/>
        <w:left w:val="none" w:sz="0" w:space="0" w:color="auto"/>
        <w:bottom w:val="none" w:sz="0" w:space="0" w:color="auto"/>
        <w:right w:val="none" w:sz="0" w:space="0" w:color="auto"/>
      </w:divBdr>
    </w:div>
    <w:div w:id="1911646545">
      <w:bodyDiv w:val="1"/>
      <w:marLeft w:val="0"/>
      <w:marRight w:val="0"/>
      <w:marTop w:val="0"/>
      <w:marBottom w:val="0"/>
      <w:divBdr>
        <w:top w:val="none" w:sz="0" w:space="0" w:color="auto"/>
        <w:left w:val="none" w:sz="0" w:space="0" w:color="auto"/>
        <w:bottom w:val="none" w:sz="0" w:space="0" w:color="auto"/>
        <w:right w:val="none" w:sz="0" w:space="0" w:color="auto"/>
      </w:divBdr>
    </w:div>
    <w:div w:id="21165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2B7B-CB76-4BD6-B18F-257A4CB9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21 de mayo día del Politécnico </vt:lpstr>
    </vt:vector>
  </TitlesOfParts>
  <Company> Fam. Lozoya Mesa</Company>
  <LinksUpToDate>false</LinksUpToDate>
  <CharactersWithSpaces>3521</CharactersWithSpaces>
  <SharedDoc>false</SharedDoc>
  <HLinks>
    <vt:vector size="6" baseType="variant">
      <vt:variant>
        <vt:i4>7995409</vt:i4>
      </vt:variant>
      <vt:variant>
        <vt:i4>0</vt:i4>
      </vt:variant>
      <vt:variant>
        <vt:i4>0</vt:i4>
      </vt:variant>
      <vt:variant>
        <vt:i4>5</vt:i4>
      </vt:variant>
      <vt:variant>
        <vt:lpwstr>mailto:andae@prodigy.net.mx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de mayo día del Politécnico </dc:title>
  <dc:subject/>
  <dc:creator>Esperanza Lozoya Mesa</dc:creator>
  <cp:keywords/>
  <dc:description/>
  <cp:lastModifiedBy>Esperanza</cp:lastModifiedBy>
  <cp:revision>3</cp:revision>
  <cp:lastPrinted>2016-09-27T16:46:00Z</cp:lastPrinted>
  <dcterms:created xsi:type="dcterms:W3CDTF">2016-09-27T16:25:00Z</dcterms:created>
  <dcterms:modified xsi:type="dcterms:W3CDTF">2016-09-27T18:15:00Z</dcterms:modified>
</cp:coreProperties>
</file>