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31" w:rsidRDefault="00395731">
      <w:pPr>
        <w:rPr>
          <w:rFonts w:ascii="Arial" w:hAnsi="Arial" w:cs="Arial"/>
          <w:sz w:val="28"/>
          <w:szCs w:val="28"/>
        </w:rPr>
      </w:pPr>
    </w:p>
    <w:p w:rsidR="00E93BB3" w:rsidRDefault="00E93BB3" w:rsidP="00E93BB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de abril de 2019</w:t>
      </w:r>
    </w:p>
    <w:p w:rsidR="00E93BB3" w:rsidRDefault="00E93BB3" w:rsidP="00E93BB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 NUBES </w:t>
      </w:r>
    </w:p>
    <w:p w:rsidR="00E93BB3" w:rsidRDefault="00E93BB3" w:rsidP="00E93BB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Honrar al comunicador </w:t>
      </w:r>
    </w:p>
    <w:p w:rsidR="00E93BB3" w:rsidRDefault="00E93BB3" w:rsidP="00E93B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93BB3">
        <w:rPr>
          <w:rFonts w:ascii="Arial" w:hAnsi="Arial" w:cs="Arial"/>
          <w:sz w:val="28"/>
          <w:szCs w:val="28"/>
        </w:rPr>
        <w:t xml:space="preserve"> Carlos Ravelo Galindo, afirma: </w:t>
      </w:r>
    </w:p>
    <w:p w:rsid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hAnsi="Arial" w:cs="Arial"/>
          <w:sz w:val="28"/>
          <w:szCs w:val="28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Nuestro 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 xml:space="preserve">respetado y respetable 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Club 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>Primera Plana nos informó de un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a triste noticia: el sensible fallecimiento de</w:t>
      </w:r>
      <w:r w:rsidR="00273DDE">
        <w:rPr>
          <w:rFonts w:ascii="Arial" w:eastAsia="MS Mincho" w:hAnsi="Arial" w:cs="Arial"/>
          <w:sz w:val="28"/>
          <w:szCs w:val="28"/>
          <w:lang w:val="es-ES_tradnl" w:eastAsia="ja-JP"/>
        </w:rPr>
        <w:t>l</w:t>
      </w:r>
      <w:r w:rsidR="00C40BA7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colega </w:t>
      </w:r>
      <w:bookmarkStart w:id="0" w:name="_GoBack"/>
      <w:bookmarkEnd w:id="0"/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periodi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>sta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</w:t>
      </w:r>
      <w:r w:rsidR="00273DDE">
        <w:rPr>
          <w:rFonts w:ascii="Arial" w:eastAsia="MS Mincho" w:hAnsi="Arial" w:cs="Arial"/>
          <w:sz w:val="28"/>
          <w:szCs w:val="28"/>
          <w:lang w:val="es-ES_tradnl" w:eastAsia="ja-JP"/>
        </w:rPr>
        <w:t>Salvador Flores Llamas,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en la Ciudad de México.</w:t>
      </w:r>
    </w:p>
    <w:p w:rsid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La semblanza</w:t>
      </w:r>
      <w:r w:rsidR="00273DDE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que copiamos es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del licenciado José́ Luis Uribe Ortega, presidente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del Club: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“Oriundo de La Piedad, Michoacán, la tarde del domingo 31 de marzo dejó de existir el periodista Don Salvador Flores Llamas, fecundo, muy respetado, muy conocido y reconocido reportero y columnista de diversos medios, pero fundamentalmente del periódico “Ovaciones”, uno de los diarios más importantes y donde publicó exclusivas. En 1984, Don Chava, como se le llamaba con gran afecto, recibió el Premio Nacional de Periodismo, en el género de noticia.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Estudió en la escuela de periodismo “Carlos </w:t>
      </w:r>
      <w:proofErr w:type="spellStart"/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Septién</w:t>
      </w:r>
      <w:proofErr w:type="spellEnd"/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García”, donde se hizo amigo de su paisano Manuel Buendía, a quien ayudaría con algunas colaboraciones. Era 1959. Inició su carrera como director de un periódico de San Luis Potosí́.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Regreso a la ciudad de México y en los 60’s incursionó en Ovaciones. De sus primeras fuentes que cubrió́, fue lo que después se conoció́ como CONASUPO, organismo cuyo director fue, quien </w:t>
      </w:r>
      <w:proofErr w:type="spellStart"/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seria</w:t>
      </w:r>
      <w:proofErr w:type="spellEnd"/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uno de sus grandes amigos, Carlos Hank González.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Más tarde en Ovaciones, donde con frecuencia se llevaba las “ocho columnas” de la famosa “Segunda de Ovaciones”, cubrió la campaña de Luis Echeverría y comenzó́ a trabajar la información de Presidencia de la República con José́ López Portillo, y siguió́ con Miguel de la Madrid.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También fue el reportero encargado de las fuentes de la Cámara de Diputados, del Partido Revolucionario Institucional, del Departamento del Distrito Federal, entre otras muchas. También fue enviado a la campana de Carlos Salinas de Gortari, junto otro gran amigo, compañeros de mil batallas, Don Benjamín Flores de la Vega, el “Benjas”, como le decía.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Hombre anécdota –</w:t>
      </w:r>
      <w:proofErr w:type="spellStart"/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sabia</w:t>
      </w:r>
      <w:proofErr w:type="spellEnd"/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mucho-, fue amigo de don Francisco Galindo Ochoa, en ese entonces Jefe de Prensa de la Presidencia con López Portillo. Otros de sus grandes amigos: Don Fernando González 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lastRenderedPageBreak/>
        <w:t>Díaz Lombardo y Fernando González Parra, quien adquirieron Ovaciones en 1950.</w:t>
      </w:r>
    </w:p>
    <w:p w:rsid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Roberto Noriega, Juan Nieto Martínez y Jesús Saldaña, compañeros de la fuente presidencial. Mauro Jiménez Lazcano. 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>S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u paisano Humberto Romero Pérez. Porfirio Muñoz Ledo y Miguel Montes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-era su pariente-.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Don Manuel Alonso, su gran amigo. Leopoldo Regalado, Norberto de Aquino, el papá y los hijos. El famoso "Matarili", Mario Munguía. </w:t>
      </w:r>
    </w:p>
    <w:p w:rsid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Jacobo Zabludovsky, Joaquín López Dóriga. 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>Teodoro Rentería Arroyave, José Antonio Aspiros Villagómez.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  <w:t xml:space="preserve"> </w:t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Y un larguísimo etcétera.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Pr="00E93BB3">
        <w:rPr>
          <w:rFonts w:ascii="Arial" w:eastAsia="MS Mincho" w:hAnsi="Arial" w:cs="Arial"/>
          <w:sz w:val="28"/>
          <w:szCs w:val="28"/>
          <w:lang w:val="es-ES_tradnl" w:eastAsia="ja-JP"/>
        </w:rPr>
        <w:t>Don Chava un gran periodistas y excelente amigo. Maravilloso esposo y padre de familia. Deja lecciones muy importantes de disciplina, profesionalismo, responsabilidad.</w:t>
      </w:r>
    </w:p>
    <w:p w:rsidR="00551AFB" w:rsidRDefault="00551AFB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  <w:t>U</w:t>
      </w:r>
      <w:r w:rsidR="00E93BB3" w:rsidRPr="00E93BB3">
        <w:rPr>
          <w:rFonts w:ascii="Arial" w:eastAsia="MS Mincho" w:hAnsi="Arial" w:cs="Arial"/>
          <w:sz w:val="28"/>
          <w:szCs w:val="28"/>
          <w:lang w:val="es-ES_tradnl" w:eastAsia="ja-JP"/>
        </w:rPr>
        <w:t>n hombre muy preparado a quien no gustaba decir su edad. Y justo es respetarlo. Fue periodista hasta su muerte.</w:t>
      </w:r>
    </w:p>
    <w:p w:rsidR="00E93BB3" w:rsidRPr="00E93BB3" w:rsidRDefault="00551AFB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</w:r>
      <w:r w:rsidR="00E93BB3"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Una neumonía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 xml:space="preserve">, acabó </w:t>
      </w:r>
      <w:r w:rsidR="00E93BB3"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con la vida de este gran hombre, a quien siempre se le recordará con admiración y a quien se le rendirá́ permanente homenaje. Gracias, don Chava, por su gran legado.</w:t>
      </w:r>
    </w:p>
    <w:p w:rsidR="00E93BB3" w:rsidRDefault="00551AFB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  <w:t>EN LAS NUBES n</w:t>
      </w:r>
      <w:r w:rsidR="00E93BB3" w:rsidRPr="00E93BB3">
        <w:rPr>
          <w:rFonts w:ascii="Arial" w:eastAsia="MS Mincho" w:hAnsi="Arial" w:cs="Arial"/>
          <w:sz w:val="28"/>
          <w:szCs w:val="28"/>
          <w:lang w:val="es-ES_tradnl" w:eastAsia="ja-JP"/>
        </w:rPr>
        <w:t>o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>s</w:t>
      </w:r>
      <w:r w:rsidR="00E93BB3" w:rsidRPr="00E93BB3">
        <w:rPr>
          <w:rFonts w:ascii="Arial" w:eastAsia="MS Mincho" w:hAnsi="Arial" w:cs="Arial"/>
          <w:sz w:val="28"/>
          <w:szCs w:val="28"/>
          <w:lang w:val="es-ES_tradnl" w:eastAsia="ja-JP"/>
        </w:rPr>
        <w:t xml:space="preserve"> unimos al pésame a su querida familia y a s</w:t>
      </w:r>
      <w:r>
        <w:rPr>
          <w:rFonts w:ascii="Arial" w:eastAsia="MS Mincho" w:hAnsi="Arial" w:cs="Arial"/>
          <w:sz w:val="28"/>
          <w:szCs w:val="28"/>
          <w:lang w:val="es-ES_tradnl" w:eastAsia="ja-JP"/>
        </w:rPr>
        <w:t>us incontables amigos y colegas</w:t>
      </w:r>
      <w:r w:rsidR="00E93BB3" w:rsidRPr="00E93BB3">
        <w:rPr>
          <w:rFonts w:ascii="Arial" w:eastAsia="MS Mincho" w:hAnsi="Arial" w:cs="Arial"/>
          <w:sz w:val="28"/>
          <w:szCs w:val="28"/>
          <w:lang w:val="es-ES_tradnl" w:eastAsia="ja-JP"/>
        </w:rPr>
        <w:t>.</w:t>
      </w:r>
    </w:p>
    <w:p w:rsidR="00551AFB" w:rsidRPr="00E93BB3" w:rsidRDefault="00551AFB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  <w:r>
        <w:rPr>
          <w:rFonts w:ascii="Arial" w:eastAsia="MS Mincho" w:hAnsi="Arial" w:cs="Arial"/>
          <w:sz w:val="28"/>
          <w:szCs w:val="28"/>
          <w:lang w:val="es-ES_tradnl" w:eastAsia="ja-JP"/>
        </w:rPr>
        <w:tab/>
        <w:t>caveloyglindo@gmail.com</w:t>
      </w:r>
    </w:p>
    <w:p w:rsidR="00E93BB3" w:rsidRPr="00E93BB3" w:rsidRDefault="00E93BB3" w:rsidP="00E93BB3">
      <w:p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s-ES_tradnl" w:eastAsia="ja-JP"/>
        </w:rPr>
      </w:pPr>
    </w:p>
    <w:p w:rsidR="00E93BB3" w:rsidRPr="00E93BB3" w:rsidRDefault="00E93BB3" w:rsidP="00E93BB3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</w:p>
    <w:sectPr w:rsidR="00E93BB3" w:rsidRPr="00E93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3"/>
    <w:rsid w:val="00273DDE"/>
    <w:rsid w:val="00395731"/>
    <w:rsid w:val="00551AFB"/>
    <w:rsid w:val="00C40BA7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dcterms:created xsi:type="dcterms:W3CDTF">2019-04-04T17:46:00Z</dcterms:created>
  <dcterms:modified xsi:type="dcterms:W3CDTF">2019-04-06T17:11:00Z</dcterms:modified>
</cp:coreProperties>
</file>